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C66" w:rsidRDefault="00583D4C">
      <w:pPr>
        <w:rPr>
          <w:b/>
          <w:u w:val="single"/>
        </w:rPr>
      </w:pPr>
      <w:r w:rsidRPr="00583D4C">
        <w:rPr>
          <w:b/>
          <w:u w:val="single"/>
        </w:rPr>
        <w:t>Purpose of this position</w:t>
      </w:r>
    </w:p>
    <w:p w:rsidR="00583D4C" w:rsidRPr="002A1364" w:rsidRDefault="00583D4C" w:rsidP="00583D4C">
      <w:pPr>
        <w:pStyle w:val="BodyText"/>
        <w:spacing w:line="276" w:lineRule="auto"/>
        <w:ind w:left="0" w:right="832" w:hanging="2"/>
        <w:rPr>
          <w:rFonts w:ascii="Times New Roman" w:hAnsi="Times New Roman"/>
          <w:sz w:val="24"/>
          <w:szCs w:val="24"/>
        </w:rPr>
      </w:pPr>
      <w:r w:rsidRPr="002A1364">
        <w:rPr>
          <w:rFonts w:ascii="Times New Roman" w:hAnsi="Times New Roman"/>
          <w:sz w:val="24"/>
          <w:szCs w:val="24"/>
        </w:rPr>
        <w:t>Managing and reporting day- to-day functioning of the purchasing process, which calls for complete visibility on Open Purchase and Job Work Orders, Quotations, etc. Authorize and evaluate goods receipt and ensure adherence to timeline, quality and Purchase Policy.</w:t>
      </w:r>
    </w:p>
    <w:p w:rsidR="00583D4C" w:rsidRDefault="00583D4C">
      <w:pPr>
        <w:rPr>
          <w:b/>
          <w:u w:val="single"/>
        </w:rPr>
      </w:pPr>
    </w:p>
    <w:p w:rsidR="00583D4C" w:rsidRDefault="00583D4C">
      <w:pPr>
        <w:rPr>
          <w:b/>
          <w:u w:val="single"/>
        </w:rPr>
      </w:pPr>
      <w:r w:rsidRPr="00583D4C">
        <w:rPr>
          <w:b/>
          <w:u w:val="single"/>
        </w:rPr>
        <w:t>Key Tasks</w:t>
      </w:r>
    </w:p>
    <w:p w:rsidR="00583D4C" w:rsidRDefault="00583D4C" w:rsidP="00583D4C">
      <w:pPr>
        <w:pStyle w:val="ListParagraph"/>
        <w:widowControl w:val="0"/>
        <w:numPr>
          <w:ilvl w:val="0"/>
          <w:numId w:val="1"/>
        </w:numPr>
        <w:tabs>
          <w:tab w:val="left" w:pos="820"/>
          <w:tab w:val="left" w:pos="821"/>
        </w:tabs>
        <w:suppressAutoHyphens w:val="0"/>
        <w:autoSpaceDE w:val="0"/>
        <w:autoSpaceDN w:val="0"/>
        <w:spacing w:before="42" w:line="240" w:lineRule="auto"/>
        <w:ind w:leftChars="0" w:left="0" w:firstLineChars="0" w:hanging="2"/>
        <w:contextualSpacing w:val="0"/>
        <w:textDirection w:val="lrTb"/>
        <w:textAlignment w:val="auto"/>
        <w:outlineLvl w:val="9"/>
      </w:pPr>
      <w:r>
        <w:t xml:space="preserve">Evaluate &amp; acknowledge Purchase requisitions </w:t>
      </w:r>
    </w:p>
    <w:p w:rsidR="00583D4C" w:rsidRPr="00AA357B" w:rsidRDefault="00583D4C" w:rsidP="00583D4C">
      <w:pPr>
        <w:pStyle w:val="ListParagraph"/>
        <w:widowControl w:val="0"/>
        <w:numPr>
          <w:ilvl w:val="0"/>
          <w:numId w:val="1"/>
        </w:numPr>
        <w:tabs>
          <w:tab w:val="left" w:pos="820"/>
          <w:tab w:val="left" w:pos="821"/>
        </w:tabs>
        <w:suppressAutoHyphens w:val="0"/>
        <w:autoSpaceDE w:val="0"/>
        <w:autoSpaceDN w:val="0"/>
        <w:spacing w:before="42" w:line="240" w:lineRule="auto"/>
        <w:ind w:leftChars="0" w:left="0" w:firstLineChars="0" w:hanging="2"/>
        <w:contextualSpacing w:val="0"/>
        <w:textDirection w:val="lrTb"/>
        <w:textAlignment w:val="auto"/>
        <w:outlineLvl w:val="9"/>
      </w:pPr>
      <w:r>
        <w:t>Request</w:t>
      </w:r>
      <w:r>
        <w:rPr>
          <w:spacing w:val="-1"/>
        </w:rPr>
        <w:t xml:space="preserve"> </w:t>
      </w:r>
      <w:r>
        <w:t>quotes and compare</w:t>
      </w:r>
      <w:r>
        <w:rPr>
          <w:spacing w:val="-2"/>
        </w:rPr>
        <w:t xml:space="preserve"> </w:t>
      </w:r>
      <w:r>
        <w:t>prices for</w:t>
      </w:r>
      <w:r>
        <w:rPr>
          <w:spacing w:val="-2"/>
        </w:rPr>
        <w:t xml:space="preserve"> </w:t>
      </w:r>
      <w:r>
        <w:t>maximum</w:t>
      </w:r>
      <w:r>
        <w:rPr>
          <w:spacing w:val="-3"/>
        </w:rPr>
        <w:t xml:space="preserve"> </w:t>
      </w:r>
      <w:r>
        <w:t>ROI</w:t>
      </w:r>
    </w:p>
    <w:p w:rsidR="00583D4C" w:rsidRDefault="00583D4C" w:rsidP="00583D4C">
      <w:pPr>
        <w:pStyle w:val="ListParagraph"/>
        <w:widowControl w:val="0"/>
        <w:numPr>
          <w:ilvl w:val="0"/>
          <w:numId w:val="1"/>
        </w:numPr>
        <w:tabs>
          <w:tab w:val="left" w:pos="820"/>
          <w:tab w:val="left" w:pos="821"/>
        </w:tabs>
        <w:suppressAutoHyphens w:val="0"/>
        <w:autoSpaceDE w:val="0"/>
        <w:autoSpaceDN w:val="0"/>
        <w:spacing w:line="240" w:lineRule="auto"/>
        <w:ind w:leftChars="0" w:left="0" w:firstLineChars="0" w:hanging="2"/>
        <w:contextualSpacing w:val="0"/>
        <w:textDirection w:val="lrTb"/>
        <w:textAlignment w:val="auto"/>
        <w:outlineLvl w:val="9"/>
      </w:pPr>
      <w:r>
        <w:t>Prepare Purchase order &amp; ensure timely delivery of goods/service being purchased</w:t>
      </w:r>
    </w:p>
    <w:p w:rsidR="00583D4C" w:rsidRDefault="00583D4C" w:rsidP="00583D4C">
      <w:pPr>
        <w:pStyle w:val="ListParagraph"/>
        <w:widowControl w:val="0"/>
        <w:numPr>
          <w:ilvl w:val="0"/>
          <w:numId w:val="1"/>
        </w:numPr>
        <w:tabs>
          <w:tab w:val="left" w:pos="820"/>
          <w:tab w:val="left" w:pos="821"/>
        </w:tabs>
        <w:suppressAutoHyphens w:val="0"/>
        <w:autoSpaceDE w:val="0"/>
        <w:autoSpaceDN w:val="0"/>
        <w:spacing w:line="240" w:lineRule="auto"/>
        <w:ind w:leftChars="0" w:left="0" w:firstLineChars="0" w:hanging="2"/>
        <w:contextualSpacing w:val="0"/>
        <w:textDirection w:val="lrTb"/>
        <w:textAlignment w:val="auto"/>
        <w:outlineLvl w:val="9"/>
      </w:pPr>
      <w:r w:rsidRPr="00AA357B">
        <w:t>Monitor and track Quality and timely delivery of materials - solve issues pertaining to late deliveries, rejection, vendor grievances, etc</w:t>
      </w:r>
    </w:p>
    <w:p w:rsidR="00583D4C" w:rsidRDefault="00583D4C" w:rsidP="00583D4C">
      <w:pPr>
        <w:pStyle w:val="ListParagraph"/>
        <w:widowControl w:val="0"/>
        <w:numPr>
          <w:ilvl w:val="0"/>
          <w:numId w:val="1"/>
        </w:numPr>
        <w:tabs>
          <w:tab w:val="left" w:pos="820"/>
          <w:tab w:val="left" w:pos="821"/>
        </w:tabs>
        <w:suppressAutoHyphens w:val="0"/>
        <w:autoSpaceDE w:val="0"/>
        <w:autoSpaceDN w:val="0"/>
        <w:spacing w:line="240" w:lineRule="auto"/>
        <w:ind w:leftChars="0" w:left="0" w:firstLineChars="0" w:hanging="2"/>
        <w:contextualSpacing w:val="0"/>
        <w:textDirection w:val="lrTb"/>
        <w:textAlignment w:val="auto"/>
        <w:outlineLvl w:val="9"/>
      </w:pPr>
      <w:r>
        <w:t xml:space="preserve">Coordinate with accounts to ensure timely payment to the vendors </w:t>
      </w:r>
    </w:p>
    <w:p w:rsidR="00583D4C" w:rsidRPr="00AA357B" w:rsidRDefault="00583D4C" w:rsidP="00583D4C">
      <w:pPr>
        <w:pStyle w:val="ListParagraph"/>
        <w:widowControl w:val="0"/>
        <w:numPr>
          <w:ilvl w:val="0"/>
          <w:numId w:val="1"/>
        </w:numPr>
        <w:tabs>
          <w:tab w:val="left" w:pos="820"/>
          <w:tab w:val="left" w:pos="821"/>
        </w:tabs>
        <w:suppressAutoHyphens w:val="0"/>
        <w:autoSpaceDE w:val="0"/>
        <w:autoSpaceDN w:val="0"/>
        <w:spacing w:before="3" w:line="273" w:lineRule="auto"/>
        <w:ind w:leftChars="0" w:left="0" w:right="927" w:firstLineChars="0" w:hanging="2"/>
        <w:contextualSpacing w:val="0"/>
        <w:textDirection w:val="lrTb"/>
        <w:textAlignment w:val="auto"/>
        <w:outlineLvl w:val="9"/>
      </w:pPr>
      <w:r>
        <w:t>Regular update of Purchase database ( Purchase indent to delivery, ,Vendor database ,AMC database, PO file,etc )</w:t>
      </w:r>
    </w:p>
    <w:p w:rsidR="00583D4C" w:rsidRDefault="00583D4C" w:rsidP="00583D4C">
      <w:pPr>
        <w:pStyle w:val="ListParagraph"/>
        <w:widowControl w:val="0"/>
        <w:numPr>
          <w:ilvl w:val="0"/>
          <w:numId w:val="1"/>
        </w:numPr>
        <w:tabs>
          <w:tab w:val="left" w:pos="820"/>
          <w:tab w:val="left" w:pos="821"/>
        </w:tabs>
        <w:suppressAutoHyphens w:val="0"/>
        <w:autoSpaceDE w:val="0"/>
        <w:autoSpaceDN w:val="0"/>
        <w:spacing w:line="240" w:lineRule="auto"/>
        <w:ind w:leftChars="0" w:left="0" w:firstLineChars="0" w:hanging="2"/>
        <w:contextualSpacing w:val="0"/>
        <w:textDirection w:val="lrTb"/>
        <w:textAlignment w:val="auto"/>
        <w:outlineLvl w:val="9"/>
      </w:pPr>
      <w:r w:rsidRPr="00AA357B">
        <w:t>Maintain up to date documentation as per audit needs</w:t>
      </w:r>
    </w:p>
    <w:p w:rsidR="00583D4C" w:rsidRDefault="00583D4C" w:rsidP="00583D4C">
      <w:pPr>
        <w:pStyle w:val="ListParagraph"/>
        <w:widowControl w:val="0"/>
        <w:numPr>
          <w:ilvl w:val="0"/>
          <w:numId w:val="1"/>
        </w:numPr>
        <w:tabs>
          <w:tab w:val="left" w:pos="820"/>
          <w:tab w:val="left" w:pos="821"/>
        </w:tabs>
        <w:suppressAutoHyphens w:val="0"/>
        <w:autoSpaceDE w:val="0"/>
        <w:autoSpaceDN w:val="0"/>
        <w:spacing w:before="40" w:line="273" w:lineRule="auto"/>
        <w:ind w:leftChars="0" w:left="0" w:right="1263" w:firstLineChars="0" w:hanging="2"/>
        <w:contextualSpacing w:val="0"/>
        <w:textDirection w:val="lrTb"/>
        <w:textAlignment w:val="auto"/>
        <w:outlineLvl w:val="9"/>
      </w:pPr>
      <w:r>
        <w:t>Estimate and establish cost parameters and budgets for purchases along with the</w:t>
      </w:r>
      <w:r>
        <w:rPr>
          <w:spacing w:val="-57"/>
        </w:rPr>
        <w:t xml:space="preserve">     </w:t>
      </w:r>
      <w:r>
        <w:t>timeline.</w:t>
      </w:r>
    </w:p>
    <w:p w:rsidR="00583D4C" w:rsidRDefault="00583D4C" w:rsidP="00583D4C">
      <w:pPr>
        <w:pStyle w:val="ListParagraph"/>
        <w:widowControl w:val="0"/>
        <w:numPr>
          <w:ilvl w:val="0"/>
          <w:numId w:val="1"/>
        </w:numPr>
        <w:tabs>
          <w:tab w:val="left" w:pos="820"/>
          <w:tab w:val="left" w:pos="821"/>
        </w:tabs>
        <w:suppressAutoHyphens w:val="0"/>
        <w:autoSpaceDE w:val="0"/>
        <w:autoSpaceDN w:val="0"/>
        <w:spacing w:before="39" w:line="240" w:lineRule="auto"/>
        <w:ind w:leftChars="0" w:left="0" w:firstLineChars="0" w:hanging="2"/>
        <w:contextualSpacing w:val="0"/>
        <w:textDirection w:val="lrTb"/>
        <w:textAlignment w:val="auto"/>
        <w:outlineLvl w:val="9"/>
      </w:pPr>
      <w:r>
        <w:t>Negotiate</w:t>
      </w:r>
      <w:r>
        <w:rPr>
          <w:spacing w:val="-1"/>
        </w:rPr>
        <w:t xml:space="preserve"> </w:t>
      </w:r>
      <w:r>
        <w:t>appropriate contracts</w:t>
      </w:r>
      <w:r>
        <w:rPr>
          <w:spacing w:val="-1"/>
        </w:rPr>
        <w:t xml:space="preserve"> </w:t>
      </w:r>
      <w:r>
        <w:t>for</w:t>
      </w:r>
      <w:r>
        <w:rPr>
          <w:spacing w:val="-2"/>
        </w:rPr>
        <w:t xml:space="preserve"> </w:t>
      </w:r>
      <w:r>
        <w:t>pricing</w:t>
      </w:r>
      <w:r>
        <w:rPr>
          <w:spacing w:val="-1"/>
        </w:rPr>
        <w:t xml:space="preserve"> </w:t>
      </w:r>
      <w:r>
        <w:t>and supply</w:t>
      </w:r>
    </w:p>
    <w:p w:rsidR="00583D4C" w:rsidRDefault="00583D4C" w:rsidP="00583D4C">
      <w:pPr>
        <w:pStyle w:val="ListParagraph"/>
        <w:widowControl w:val="0"/>
        <w:numPr>
          <w:ilvl w:val="0"/>
          <w:numId w:val="1"/>
        </w:numPr>
        <w:tabs>
          <w:tab w:val="left" w:pos="820"/>
          <w:tab w:val="left" w:pos="821"/>
        </w:tabs>
        <w:suppressAutoHyphens w:val="0"/>
        <w:autoSpaceDE w:val="0"/>
        <w:autoSpaceDN w:val="0"/>
        <w:spacing w:before="42" w:line="240" w:lineRule="auto"/>
        <w:ind w:leftChars="0" w:left="0" w:firstLineChars="0" w:hanging="2"/>
        <w:contextualSpacing w:val="0"/>
        <w:textDirection w:val="lrTb"/>
        <w:textAlignment w:val="auto"/>
        <w:outlineLvl w:val="9"/>
      </w:pPr>
      <w:r>
        <w:t>Must</w:t>
      </w:r>
      <w:r>
        <w:rPr>
          <w:spacing w:val="-1"/>
        </w:rPr>
        <w:t xml:space="preserve"> </w:t>
      </w:r>
      <w:r>
        <w:t>adhere</w:t>
      </w:r>
      <w:r>
        <w:rPr>
          <w:spacing w:val="-2"/>
        </w:rPr>
        <w:t xml:space="preserve"> </w:t>
      </w:r>
      <w:r>
        <w:t>to</w:t>
      </w:r>
      <w:r>
        <w:rPr>
          <w:spacing w:val="1"/>
        </w:rPr>
        <w:t xml:space="preserve"> </w:t>
      </w:r>
      <w:r>
        <w:t>the</w:t>
      </w:r>
      <w:r>
        <w:rPr>
          <w:spacing w:val="-1"/>
        </w:rPr>
        <w:t xml:space="preserve"> </w:t>
      </w:r>
      <w:r>
        <w:t>process</w:t>
      </w:r>
      <w:r>
        <w:rPr>
          <w:spacing w:val="1"/>
        </w:rPr>
        <w:t xml:space="preserve"> </w:t>
      </w:r>
      <w:r>
        <w:t>&amp;</w:t>
      </w:r>
      <w:r>
        <w:rPr>
          <w:spacing w:val="-2"/>
        </w:rPr>
        <w:t xml:space="preserve"> </w:t>
      </w:r>
      <w:r>
        <w:t>guidelines</w:t>
      </w:r>
      <w:r>
        <w:rPr>
          <w:spacing w:val="1"/>
        </w:rPr>
        <w:t xml:space="preserve"> </w:t>
      </w:r>
      <w:r>
        <w:t>given in Purchase Policy.</w:t>
      </w:r>
    </w:p>
    <w:p w:rsidR="00583D4C" w:rsidRDefault="00583D4C" w:rsidP="00583D4C">
      <w:pPr>
        <w:pStyle w:val="ListParagraph"/>
        <w:widowControl w:val="0"/>
        <w:numPr>
          <w:ilvl w:val="0"/>
          <w:numId w:val="1"/>
        </w:numPr>
        <w:tabs>
          <w:tab w:val="left" w:pos="820"/>
          <w:tab w:val="left" w:pos="821"/>
        </w:tabs>
        <w:suppressAutoHyphens w:val="0"/>
        <w:autoSpaceDE w:val="0"/>
        <w:autoSpaceDN w:val="0"/>
        <w:spacing w:before="40" w:line="273" w:lineRule="auto"/>
        <w:ind w:leftChars="0" w:left="0" w:right="843" w:firstLineChars="0" w:hanging="2"/>
        <w:contextualSpacing w:val="0"/>
        <w:textDirection w:val="lrTb"/>
        <w:textAlignment w:val="auto"/>
        <w:outlineLvl w:val="9"/>
      </w:pPr>
      <w:r>
        <w:t>Track incoming inventory, delivery arrival time, and note actual arrival time, quality</w:t>
      </w:r>
      <w:r>
        <w:rPr>
          <w:spacing w:val="-57"/>
        </w:rPr>
        <w:t xml:space="preserve"> </w:t>
      </w:r>
      <w:r>
        <w:t>&amp;</w:t>
      </w:r>
      <w:r>
        <w:rPr>
          <w:spacing w:val="-2"/>
        </w:rPr>
        <w:t xml:space="preserve"> </w:t>
      </w:r>
      <w:r>
        <w:t>quantity</w:t>
      </w:r>
      <w:r>
        <w:rPr>
          <w:spacing w:val="-5"/>
        </w:rPr>
        <w:t xml:space="preserve"> </w:t>
      </w:r>
      <w:r>
        <w:t>of a</w:t>
      </w:r>
      <w:r>
        <w:rPr>
          <w:spacing w:val="-2"/>
        </w:rPr>
        <w:t xml:space="preserve"> </w:t>
      </w:r>
      <w:r>
        <w:t>products.</w:t>
      </w:r>
    </w:p>
    <w:p w:rsidR="00583D4C" w:rsidRPr="00583D4C" w:rsidRDefault="00583D4C" w:rsidP="00583D4C">
      <w:pPr>
        <w:pStyle w:val="ListParagraph"/>
        <w:widowControl w:val="0"/>
        <w:numPr>
          <w:ilvl w:val="0"/>
          <w:numId w:val="1"/>
        </w:numPr>
        <w:tabs>
          <w:tab w:val="left" w:pos="820"/>
          <w:tab w:val="left" w:pos="821"/>
        </w:tabs>
        <w:suppressAutoHyphens w:val="0"/>
        <w:autoSpaceDE w:val="0"/>
        <w:autoSpaceDN w:val="0"/>
        <w:spacing w:line="240" w:lineRule="auto"/>
        <w:ind w:leftChars="0" w:left="0" w:firstLineChars="0" w:hanging="2"/>
        <w:contextualSpacing w:val="0"/>
        <w:textDirection w:val="lrTb"/>
        <w:textAlignment w:val="auto"/>
        <w:outlineLvl w:val="9"/>
      </w:pPr>
      <w:r>
        <w:t>Research and</w:t>
      </w:r>
      <w:r>
        <w:rPr>
          <w:spacing w:val="-1"/>
        </w:rPr>
        <w:t xml:space="preserve"> </w:t>
      </w:r>
      <w:r>
        <w:t>develop reliable</w:t>
      </w:r>
      <w:r>
        <w:rPr>
          <w:spacing w:val="-1"/>
        </w:rPr>
        <w:t xml:space="preserve"> </w:t>
      </w:r>
      <w:r>
        <w:t>vendor base</w:t>
      </w:r>
      <w:r>
        <w:rPr>
          <w:spacing w:val="-1"/>
        </w:rPr>
        <w:t xml:space="preserve"> </w:t>
      </w:r>
    </w:p>
    <w:p w:rsidR="00583D4C" w:rsidRDefault="00583D4C" w:rsidP="00583D4C">
      <w:pPr>
        <w:widowControl w:val="0"/>
        <w:tabs>
          <w:tab w:val="left" w:pos="820"/>
          <w:tab w:val="left" w:pos="821"/>
        </w:tabs>
        <w:autoSpaceDE w:val="0"/>
        <w:autoSpaceDN w:val="0"/>
        <w:spacing w:line="240" w:lineRule="auto"/>
      </w:pPr>
    </w:p>
    <w:p w:rsidR="00583D4C" w:rsidRDefault="00583D4C" w:rsidP="00583D4C">
      <w:pPr>
        <w:widowControl w:val="0"/>
        <w:tabs>
          <w:tab w:val="left" w:pos="820"/>
          <w:tab w:val="left" w:pos="821"/>
        </w:tabs>
        <w:autoSpaceDE w:val="0"/>
        <w:autoSpaceDN w:val="0"/>
        <w:spacing w:line="240" w:lineRule="auto"/>
        <w:rPr>
          <w:b/>
          <w:u w:val="single"/>
        </w:rPr>
      </w:pPr>
      <w:r w:rsidRPr="00583D4C">
        <w:rPr>
          <w:b/>
          <w:u w:val="single"/>
        </w:rPr>
        <w:t>Experience and Qualifications</w:t>
      </w:r>
    </w:p>
    <w:p w:rsidR="00583D4C" w:rsidRDefault="00583D4C" w:rsidP="00583D4C">
      <w:pPr>
        <w:widowControl w:val="0"/>
        <w:tabs>
          <w:tab w:val="left" w:pos="820"/>
          <w:tab w:val="left" w:pos="821"/>
        </w:tabs>
        <w:autoSpaceDE w:val="0"/>
        <w:autoSpaceDN w:val="0"/>
        <w:spacing w:line="240" w:lineRule="auto"/>
        <w:rPr>
          <w:b/>
          <w:u w:val="single"/>
        </w:rPr>
      </w:pPr>
    </w:p>
    <w:p w:rsidR="00583D4C" w:rsidRPr="00493854" w:rsidRDefault="00583D4C" w:rsidP="00583D4C">
      <w:pPr>
        <w:pStyle w:val="ListParagraph"/>
        <w:widowControl w:val="0"/>
        <w:numPr>
          <w:ilvl w:val="0"/>
          <w:numId w:val="2"/>
        </w:numPr>
        <w:tabs>
          <w:tab w:val="left" w:pos="820"/>
          <w:tab w:val="left" w:pos="821"/>
        </w:tabs>
        <w:suppressAutoHyphens w:val="0"/>
        <w:autoSpaceDE w:val="0"/>
        <w:autoSpaceDN w:val="0"/>
        <w:spacing w:line="273" w:lineRule="auto"/>
        <w:ind w:leftChars="0" w:right="1326" w:firstLineChars="0"/>
        <w:contextualSpacing w:val="0"/>
        <w:textDirection w:val="lrTb"/>
        <w:textAlignment w:val="auto"/>
        <w:outlineLvl w:val="9"/>
      </w:pPr>
      <w:r>
        <w:t>8-10 years of Purchasing experience preferable in</w:t>
      </w:r>
      <w:r w:rsidRPr="00A02A16">
        <w:t xml:space="preserve"> school related purchases like Uniform, grocery, books, stationery, housekeeping items etc.</w:t>
      </w:r>
    </w:p>
    <w:p w:rsidR="00583D4C" w:rsidRDefault="00583D4C" w:rsidP="00583D4C">
      <w:pPr>
        <w:pStyle w:val="ListParagraph"/>
        <w:widowControl w:val="0"/>
        <w:numPr>
          <w:ilvl w:val="0"/>
          <w:numId w:val="2"/>
        </w:numPr>
        <w:tabs>
          <w:tab w:val="left" w:pos="820"/>
          <w:tab w:val="left" w:pos="821"/>
        </w:tabs>
        <w:suppressAutoHyphens w:val="0"/>
        <w:autoSpaceDE w:val="0"/>
        <w:autoSpaceDN w:val="0"/>
        <w:spacing w:before="42" w:line="240" w:lineRule="auto"/>
        <w:ind w:leftChars="0" w:firstLineChars="0"/>
        <w:contextualSpacing w:val="0"/>
        <w:textDirection w:val="lrTb"/>
        <w:textAlignment w:val="auto"/>
        <w:outlineLvl w:val="9"/>
      </w:pPr>
      <w:r w:rsidRPr="003B5617">
        <w:t>Facility related purchases (Housekeeping</w:t>
      </w:r>
      <w:r>
        <w:t>, AMC,etc</w:t>
      </w:r>
      <w:r w:rsidRPr="003B5617">
        <w:t xml:space="preserve">) </w:t>
      </w:r>
      <w:r>
        <w:t xml:space="preserve">for </w:t>
      </w:r>
      <w:r w:rsidRPr="003B5617">
        <w:t>multiple locations</w:t>
      </w:r>
    </w:p>
    <w:p w:rsidR="00583D4C" w:rsidRPr="00A02A16" w:rsidRDefault="00583D4C" w:rsidP="00583D4C">
      <w:pPr>
        <w:pStyle w:val="ListParagraph"/>
        <w:widowControl w:val="0"/>
        <w:numPr>
          <w:ilvl w:val="0"/>
          <w:numId w:val="2"/>
        </w:numPr>
        <w:tabs>
          <w:tab w:val="left" w:pos="820"/>
          <w:tab w:val="left" w:pos="821"/>
        </w:tabs>
        <w:suppressAutoHyphens w:val="0"/>
        <w:autoSpaceDE w:val="0"/>
        <w:autoSpaceDN w:val="0"/>
        <w:spacing w:before="42" w:line="240" w:lineRule="auto"/>
        <w:ind w:leftChars="0" w:firstLineChars="0"/>
        <w:contextualSpacing w:val="0"/>
        <w:textDirection w:val="lrTb"/>
        <w:textAlignment w:val="auto"/>
        <w:outlineLvl w:val="9"/>
      </w:pPr>
      <w:r w:rsidRPr="00A02A16">
        <w:t>Managing Vendors</w:t>
      </w:r>
    </w:p>
    <w:p w:rsidR="00583D4C" w:rsidRPr="00A02A16" w:rsidRDefault="00583D4C" w:rsidP="00583D4C">
      <w:pPr>
        <w:pStyle w:val="ListParagraph"/>
        <w:widowControl w:val="0"/>
        <w:numPr>
          <w:ilvl w:val="0"/>
          <w:numId w:val="2"/>
        </w:numPr>
        <w:tabs>
          <w:tab w:val="left" w:pos="820"/>
          <w:tab w:val="left" w:pos="821"/>
        </w:tabs>
        <w:suppressAutoHyphens w:val="0"/>
        <w:autoSpaceDE w:val="0"/>
        <w:autoSpaceDN w:val="0"/>
        <w:spacing w:before="42" w:line="240" w:lineRule="auto"/>
        <w:ind w:leftChars="0" w:firstLineChars="0"/>
        <w:contextualSpacing w:val="0"/>
        <w:textDirection w:val="lrTb"/>
        <w:textAlignment w:val="auto"/>
        <w:outlineLvl w:val="9"/>
      </w:pPr>
      <w:r w:rsidRPr="00A02A16">
        <w:t>Securing process &amp; statutory compliances.</w:t>
      </w:r>
    </w:p>
    <w:p w:rsidR="00583D4C" w:rsidRPr="00A02A16" w:rsidRDefault="00583D4C" w:rsidP="00583D4C">
      <w:pPr>
        <w:pStyle w:val="ListParagraph"/>
        <w:widowControl w:val="0"/>
        <w:numPr>
          <w:ilvl w:val="0"/>
          <w:numId w:val="2"/>
        </w:numPr>
        <w:tabs>
          <w:tab w:val="left" w:pos="820"/>
          <w:tab w:val="left" w:pos="821"/>
        </w:tabs>
        <w:suppressAutoHyphens w:val="0"/>
        <w:autoSpaceDE w:val="0"/>
        <w:autoSpaceDN w:val="0"/>
        <w:spacing w:before="42" w:line="240" w:lineRule="auto"/>
        <w:ind w:leftChars="0" w:firstLineChars="0"/>
        <w:contextualSpacing w:val="0"/>
        <w:textDirection w:val="lrTb"/>
        <w:textAlignment w:val="auto"/>
        <w:outlineLvl w:val="9"/>
      </w:pPr>
      <w:r w:rsidRPr="00A02A16">
        <w:t>Sound knowledge of all processes: Indent, Quotes, Comparisons, Approvals, PO, Delivery, Payments.</w:t>
      </w:r>
    </w:p>
    <w:p w:rsidR="00583D4C" w:rsidRPr="00A02A16" w:rsidRDefault="00583D4C" w:rsidP="00583D4C">
      <w:pPr>
        <w:pStyle w:val="ListParagraph"/>
        <w:widowControl w:val="0"/>
        <w:numPr>
          <w:ilvl w:val="0"/>
          <w:numId w:val="2"/>
        </w:numPr>
        <w:tabs>
          <w:tab w:val="left" w:pos="820"/>
          <w:tab w:val="left" w:pos="821"/>
        </w:tabs>
        <w:suppressAutoHyphens w:val="0"/>
        <w:autoSpaceDE w:val="0"/>
        <w:autoSpaceDN w:val="0"/>
        <w:spacing w:before="42" w:line="240" w:lineRule="auto"/>
        <w:ind w:leftChars="0" w:firstLineChars="0"/>
        <w:contextualSpacing w:val="0"/>
        <w:textDirection w:val="lrTb"/>
        <w:textAlignment w:val="auto"/>
        <w:outlineLvl w:val="9"/>
      </w:pPr>
      <w:r w:rsidRPr="00A02A16">
        <w:t>Good in negotiations</w:t>
      </w:r>
    </w:p>
    <w:p w:rsidR="00583D4C" w:rsidRPr="00A02A16" w:rsidRDefault="00583D4C" w:rsidP="00583D4C">
      <w:pPr>
        <w:pStyle w:val="ListParagraph"/>
        <w:widowControl w:val="0"/>
        <w:numPr>
          <w:ilvl w:val="0"/>
          <w:numId w:val="2"/>
        </w:numPr>
        <w:tabs>
          <w:tab w:val="left" w:pos="820"/>
          <w:tab w:val="left" w:pos="821"/>
        </w:tabs>
        <w:suppressAutoHyphens w:val="0"/>
        <w:autoSpaceDE w:val="0"/>
        <w:autoSpaceDN w:val="0"/>
        <w:spacing w:before="42" w:line="240" w:lineRule="auto"/>
        <w:ind w:leftChars="0" w:firstLineChars="0"/>
        <w:contextualSpacing w:val="0"/>
        <w:textDirection w:val="lrTb"/>
        <w:textAlignment w:val="auto"/>
        <w:outlineLvl w:val="9"/>
      </w:pPr>
      <w:r w:rsidRPr="00A02A16">
        <w:t>Preference</w:t>
      </w:r>
    </w:p>
    <w:p w:rsidR="00583D4C" w:rsidRPr="00A02A16" w:rsidRDefault="00583D4C" w:rsidP="00583D4C">
      <w:pPr>
        <w:pStyle w:val="ListParagraph"/>
        <w:widowControl w:val="0"/>
        <w:numPr>
          <w:ilvl w:val="0"/>
          <w:numId w:val="3"/>
        </w:numPr>
        <w:tabs>
          <w:tab w:val="left" w:pos="820"/>
          <w:tab w:val="left" w:pos="821"/>
        </w:tabs>
        <w:suppressAutoHyphens w:val="0"/>
        <w:autoSpaceDE w:val="0"/>
        <w:autoSpaceDN w:val="0"/>
        <w:spacing w:before="42" w:line="240" w:lineRule="auto"/>
        <w:ind w:leftChars="0" w:firstLineChars="0"/>
        <w:contextualSpacing w:val="0"/>
        <w:textDirection w:val="lrTb"/>
        <w:textAlignment w:val="auto"/>
        <w:outlineLvl w:val="9"/>
      </w:pPr>
      <w:r w:rsidRPr="00A02A16">
        <w:t>School experience</w:t>
      </w:r>
    </w:p>
    <w:p w:rsidR="00583D4C" w:rsidRPr="00A02A16" w:rsidRDefault="00583D4C" w:rsidP="00583D4C">
      <w:pPr>
        <w:pStyle w:val="ListParagraph"/>
        <w:widowControl w:val="0"/>
        <w:numPr>
          <w:ilvl w:val="0"/>
          <w:numId w:val="3"/>
        </w:numPr>
        <w:tabs>
          <w:tab w:val="left" w:pos="820"/>
          <w:tab w:val="left" w:pos="821"/>
        </w:tabs>
        <w:suppressAutoHyphens w:val="0"/>
        <w:autoSpaceDE w:val="0"/>
        <w:autoSpaceDN w:val="0"/>
        <w:spacing w:before="42" w:line="240" w:lineRule="auto"/>
        <w:ind w:leftChars="0" w:firstLineChars="0"/>
        <w:contextualSpacing w:val="0"/>
        <w:textDirection w:val="lrTb"/>
        <w:textAlignment w:val="auto"/>
        <w:outlineLvl w:val="9"/>
      </w:pPr>
      <w:r w:rsidRPr="00A02A16">
        <w:t>Process driven</w:t>
      </w:r>
    </w:p>
    <w:p w:rsidR="00583D4C" w:rsidRPr="00583D4C" w:rsidRDefault="00583D4C" w:rsidP="00A5297D">
      <w:pPr>
        <w:shd w:val="clear" w:color="auto" w:fill="FFFFFF"/>
        <w:spacing w:line="240" w:lineRule="auto"/>
        <w:ind w:left="-1"/>
        <w:rPr>
          <w:b/>
          <w:u w:val="single"/>
        </w:rPr>
      </w:pPr>
      <w:r w:rsidRPr="00A02A16">
        <w:rPr>
          <w:position w:val="-1"/>
          <w:sz w:val="24"/>
          <w:szCs w:val="24"/>
        </w:rPr>
        <w:t>        </w:t>
      </w:r>
      <w:r>
        <w:t>    </w:t>
      </w:r>
      <w:r w:rsidRPr="00A02A16">
        <w:rPr>
          <w:rFonts w:ascii="Times New Roman" w:hAnsi="Times New Roman" w:cs="Times New Roman"/>
          <w:position w:val="-1"/>
          <w:sz w:val="24"/>
          <w:szCs w:val="24"/>
        </w:rPr>
        <w:t>iii.</w:t>
      </w:r>
      <w:r w:rsidRPr="00A02A16">
        <w:rPr>
          <w:position w:val="-1"/>
          <w:sz w:val="24"/>
          <w:szCs w:val="24"/>
        </w:rPr>
        <w:t>    </w:t>
      </w:r>
      <w:r>
        <w:t xml:space="preserve">    </w:t>
      </w:r>
      <w:r w:rsidRPr="00A02A16">
        <w:rPr>
          <w:rFonts w:ascii="Times New Roman" w:hAnsi="Times New Roman" w:cs="Times New Roman"/>
          <w:position w:val="-1"/>
          <w:sz w:val="24"/>
          <w:szCs w:val="24"/>
        </w:rPr>
        <w:t>Team player</w:t>
      </w:r>
      <w:bookmarkStart w:id="0" w:name="_GoBack"/>
      <w:bookmarkEnd w:id="0"/>
    </w:p>
    <w:sectPr w:rsidR="00583D4C" w:rsidRPr="00583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A6C"/>
    <w:multiLevelType w:val="hybridMultilevel"/>
    <w:tmpl w:val="E326ED5A"/>
    <w:lvl w:ilvl="0" w:tplc="5D20F33C">
      <w:start w:val="1"/>
      <w:numFmt w:val="lowerRoman"/>
      <w:lvlText w:val="%1."/>
      <w:lvlJc w:val="left"/>
      <w:pPr>
        <w:ind w:left="1438" w:hanging="72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 w15:restartNumberingAfterBreak="0">
    <w:nsid w:val="15156CC0"/>
    <w:multiLevelType w:val="hybridMultilevel"/>
    <w:tmpl w:val="B852CE24"/>
    <w:lvl w:ilvl="0" w:tplc="CBFCFE12">
      <w:numFmt w:val="bullet"/>
      <w:lvlText w:val=""/>
      <w:lvlJc w:val="left"/>
      <w:pPr>
        <w:ind w:left="820" w:hanging="360"/>
      </w:pPr>
      <w:rPr>
        <w:rFonts w:ascii="Symbol" w:eastAsia="Symbol" w:hAnsi="Symbol" w:cs="Symbol" w:hint="default"/>
        <w:w w:val="100"/>
        <w:sz w:val="24"/>
        <w:szCs w:val="24"/>
        <w:lang w:val="en-US" w:eastAsia="en-US" w:bidi="ar-SA"/>
      </w:rPr>
    </w:lvl>
    <w:lvl w:ilvl="1" w:tplc="9C8AC5A4">
      <w:numFmt w:val="bullet"/>
      <w:lvlText w:val="•"/>
      <w:lvlJc w:val="left"/>
      <w:pPr>
        <w:ind w:left="1716" w:hanging="360"/>
      </w:pPr>
      <w:rPr>
        <w:rFonts w:hint="default"/>
        <w:lang w:val="en-US" w:eastAsia="en-US" w:bidi="ar-SA"/>
      </w:rPr>
    </w:lvl>
    <w:lvl w:ilvl="2" w:tplc="B7861BB8">
      <w:numFmt w:val="bullet"/>
      <w:lvlText w:val="•"/>
      <w:lvlJc w:val="left"/>
      <w:pPr>
        <w:ind w:left="2613" w:hanging="360"/>
      </w:pPr>
      <w:rPr>
        <w:rFonts w:hint="default"/>
        <w:lang w:val="en-US" w:eastAsia="en-US" w:bidi="ar-SA"/>
      </w:rPr>
    </w:lvl>
    <w:lvl w:ilvl="3" w:tplc="EA82046C">
      <w:numFmt w:val="bullet"/>
      <w:lvlText w:val="•"/>
      <w:lvlJc w:val="left"/>
      <w:pPr>
        <w:ind w:left="3509" w:hanging="360"/>
      </w:pPr>
      <w:rPr>
        <w:rFonts w:hint="default"/>
        <w:lang w:val="en-US" w:eastAsia="en-US" w:bidi="ar-SA"/>
      </w:rPr>
    </w:lvl>
    <w:lvl w:ilvl="4" w:tplc="F3CEB6F0">
      <w:numFmt w:val="bullet"/>
      <w:lvlText w:val="•"/>
      <w:lvlJc w:val="left"/>
      <w:pPr>
        <w:ind w:left="4406" w:hanging="360"/>
      </w:pPr>
      <w:rPr>
        <w:rFonts w:hint="default"/>
        <w:lang w:val="en-US" w:eastAsia="en-US" w:bidi="ar-SA"/>
      </w:rPr>
    </w:lvl>
    <w:lvl w:ilvl="5" w:tplc="B6322140">
      <w:numFmt w:val="bullet"/>
      <w:lvlText w:val="•"/>
      <w:lvlJc w:val="left"/>
      <w:pPr>
        <w:ind w:left="5303" w:hanging="360"/>
      </w:pPr>
      <w:rPr>
        <w:rFonts w:hint="default"/>
        <w:lang w:val="en-US" w:eastAsia="en-US" w:bidi="ar-SA"/>
      </w:rPr>
    </w:lvl>
    <w:lvl w:ilvl="6" w:tplc="1C24E0E6">
      <w:numFmt w:val="bullet"/>
      <w:lvlText w:val="•"/>
      <w:lvlJc w:val="left"/>
      <w:pPr>
        <w:ind w:left="6199" w:hanging="360"/>
      </w:pPr>
      <w:rPr>
        <w:rFonts w:hint="default"/>
        <w:lang w:val="en-US" w:eastAsia="en-US" w:bidi="ar-SA"/>
      </w:rPr>
    </w:lvl>
    <w:lvl w:ilvl="7" w:tplc="61381B10">
      <w:numFmt w:val="bullet"/>
      <w:lvlText w:val="•"/>
      <w:lvlJc w:val="left"/>
      <w:pPr>
        <w:ind w:left="7096" w:hanging="360"/>
      </w:pPr>
      <w:rPr>
        <w:rFonts w:hint="default"/>
        <w:lang w:val="en-US" w:eastAsia="en-US" w:bidi="ar-SA"/>
      </w:rPr>
    </w:lvl>
    <w:lvl w:ilvl="8" w:tplc="BF00E46A">
      <w:numFmt w:val="bullet"/>
      <w:lvlText w:val="•"/>
      <w:lvlJc w:val="left"/>
      <w:pPr>
        <w:ind w:left="7993" w:hanging="360"/>
      </w:pPr>
      <w:rPr>
        <w:rFonts w:hint="default"/>
        <w:lang w:val="en-US" w:eastAsia="en-US" w:bidi="ar-SA"/>
      </w:rPr>
    </w:lvl>
  </w:abstractNum>
  <w:abstractNum w:abstractNumId="2" w15:restartNumberingAfterBreak="0">
    <w:nsid w:val="21D17B30"/>
    <w:multiLevelType w:val="hybridMultilevel"/>
    <w:tmpl w:val="65C263DA"/>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D4C"/>
    <w:rsid w:val="002A1364"/>
    <w:rsid w:val="003A34AE"/>
    <w:rsid w:val="00583D4C"/>
    <w:rsid w:val="00A5297D"/>
    <w:rsid w:val="00B63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D38293-8B07-4482-B84D-37F5E2A3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D4C"/>
    <w:pPr>
      <w:suppressAutoHyphens/>
      <w:spacing w:after="0" w:line="1" w:lineRule="atLeast"/>
      <w:ind w:leftChars="-1" w:left="-1" w:hangingChars="1" w:hanging="1"/>
      <w:textDirection w:val="btLr"/>
      <w:textAlignment w:val="top"/>
      <w:outlineLvl w:val="0"/>
    </w:pPr>
    <w:rPr>
      <w:rFonts w:ascii="Trebuchet MS" w:eastAsia="Times New Roman" w:hAnsi="Trebuchet MS" w:cs="Times New Roman"/>
      <w:position w:val="-1"/>
      <w:sz w:val="20"/>
      <w:szCs w:val="20"/>
    </w:rPr>
  </w:style>
  <w:style w:type="character" w:customStyle="1" w:styleId="BodyTextChar">
    <w:name w:val="Body Text Char"/>
    <w:basedOn w:val="DefaultParagraphFont"/>
    <w:link w:val="BodyText"/>
    <w:rsid w:val="00583D4C"/>
    <w:rPr>
      <w:rFonts w:ascii="Trebuchet MS" w:eastAsia="Times New Roman" w:hAnsi="Trebuchet MS" w:cs="Times New Roman"/>
      <w:position w:val="-1"/>
      <w:sz w:val="20"/>
      <w:szCs w:val="20"/>
    </w:rPr>
  </w:style>
  <w:style w:type="paragraph" w:styleId="ListParagraph">
    <w:name w:val="List Paragraph"/>
    <w:basedOn w:val="Normal"/>
    <w:uiPriority w:val="1"/>
    <w:qFormat/>
    <w:rsid w:val="00583D4C"/>
    <w:pPr>
      <w:suppressAutoHyphens/>
      <w:spacing w:after="0" w:line="1" w:lineRule="atLeast"/>
      <w:ind w:leftChars="-1" w:left="720" w:hangingChars="1" w:hanging="1"/>
      <w:contextualSpacing/>
      <w:textDirection w:val="btLr"/>
      <w:textAlignment w:val="top"/>
      <w:outlineLvl w:val="0"/>
    </w:pPr>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239</Words>
  <Characters>1486</Characters>
  <Application>Microsoft Office Word</Application>
  <DocSecurity>0</DocSecurity>
  <Lines>39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User</dc:creator>
  <cp:keywords/>
  <dc:description/>
  <cp:lastModifiedBy>Local User</cp:lastModifiedBy>
  <cp:revision>4</cp:revision>
  <dcterms:created xsi:type="dcterms:W3CDTF">2024-10-28T03:51:00Z</dcterms:created>
  <dcterms:modified xsi:type="dcterms:W3CDTF">2024-11-11T07:44:00Z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04b5c010-8127-44cc-8457-7a689c083ae9</vt:lpwstr>
  </property>
</Properties>
</file>